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-284" w:right="0"/>
        <w:contextualSpacing w:val="false"/>
        <w:rPr/>
      </w:pPr>
      <w:r>
        <w:rPr/>
        <w:t xml:space="preserve"> </w:t>
      </w:r>
      <w:r>
        <w:rPr/>
        <w:drawing>
          <wp:inline distB="0" distL="0" distR="0" distT="0">
            <wp:extent cx="2167255" cy="687705"/>
            <wp:effectExtent b="0" l="0" r="0" t="0"/>
            <wp:docPr descr="C:\Users\m.rozmus\Desktop\logo_MRiPS_jpg (1)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m.rozmus\Desktop\logo_MRiPS_jpg (1)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strokecolor="#000000" strokeweight="0pt" style="position:absolute;width:184.5pt;height:67.5pt;margin-top:0.5pt;margin-left:327.75pt">
            <v:textbox inset="7.2pt,3.6pt,7.2pt,3.6pt">
              <w:txbxContent>
                <w:p>
                  <w:pPr>
                    <w:pStyle w:val="style38"/>
                    <w:jc w:val="both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sz w:val="18"/>
                      <w:szCs w:val="18"/>
                    </w:rPr>
                    <w:t xml:space="preserve">Program Ministra Rodziny i Polityki Społecznej „Asystent osobisty osoby niepełnosprawnej” edycja 2022 finansowany jest ze środków Funduszu Solidarnościowego </w:t>
                  </w:r>
                </w:p>
                <w:p>
                  <w:pPr>
                    <w:pStyle w:val="style38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style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style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style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2022*</w:t>
      </w:r>
    </w:p>
    <w:p>
      <w:pPr>
        <w:pStyle w:val="style0"/>
        <w:rPr>
          <w:rFonts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style32"/>
        <w:spacing w:after="170" w:before="0"/>
        <w:contextualSpacing w:val="false"/>
        <w:rPr>
          <w:rFonts w:ascii="Calibri" w:cs="Calibri" w:hAnsi="Calibri"/>
          <w:color w:val="00000A"/>
          <w:sz w:val="22"/>
          <w:szCs w:val="22"/>
        </w:rPr>
      </w:pPr>
      <w:r>
        <w:rPr>
          <w:rFonts w:ascii="Calibri" w:cs="Calibri" w:hAnsi="Calibri"/>
          <w:color w:val="00000A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…………………………………………...................................................………….......……………………………………….. </w:t>
      </w:r>
    </w:p>
    <w:p>
      <w:pPr>
        <w:pStyle w:val="style32"/>
        <w:spacing w:after="170" w:before="0"/>
        <w:contextualSpacing w:val="false"/>
        <w:rPr>
          <w:rFonts w:ascii="Calibri" w:cs="Calibri" w:hAnsi="Calibri"/>
          <w:color w:val="00000A"/>
          <w:sz w:val="22"/>
          <w:szCs w:val="22"/>
        </w:rPr>
      </w:pPr>
      <w:r>
        <w:rPr>
          <w:rFonts w:ascii="Calibri" w:cs="Calibri" w:hAnsi="Calibri"/>
          <w:color w:val="00000A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style32"/>
        <w:spacing w:after="170" w:before="0"/>
        <w:contextualSpacing w:val="false"/>
        <w:rPr>
          <w:rFonts w:ascii="Calibri" w:cs="Calibri" w:hAnsi="Calibri"/>
          <w:color w:val="00000A"/>
          <w:sz w:val="22"/>
          <w:szCs w:val="22"/>
        </w:rPr>
      </w:pPr>
      <w:r>
        <w:rPr>
          <w:rFonts w:ascii="Calibri" w:cs="Calibri" w:hAnsi="Calibri"/>
          <w:color w:val="00000A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style32"/>
        <w:spacing w:after="170" w:before="0"/>
        <w:contextualSpacing w:val="false"/>
        <w:rPr>
          <w:rFonts w:ascii="Calibri" w:cs="Calibri" w:hAnsi="Calibri"/>
          <w:color w:val="00000A"/>
          <w:sz w:val="22"/>
          <w:szCs w:val="22"/>
        </w:rPr>
      </w:pPr>
      <w:r>
        <w:rPr>
          <w:rFonts w:ascii="Calibri" w:cs="Calibri" w:hAnsi="Calibri"/>
          <w:color w:val="00000A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style32"/>
        <w:spacing w:after="170" w:before="0"/>
        <w:contextualSpacing w:val="false"/>
        <w:rPr>
          <w:rFonts w:ascii="Calibri" w:cs="Calibri" w:hAnsi="Calibri"/>
          <w:color w:val="00000A"/>
          <w:sz w:val="22"/>
          <w:szCs w:val="22"/>
        </w:rPr>
      </w:pPr>
      <w:r>
        <w:rPr>
          <w:rFonts w:ascii="Calibri" w:cs="Calibri" w:hAnsi="Calibri"/>
          <w:color w:val="00000A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style32"/>
        <w:spacing w:after="170" w:before="0"/>
        <w:contextualSpacing w:val="false"/>
        <w:rPr>
          <w:rFonts w:ascii="Calibri" w:cs="Calibri" w:hAnsi="Calibri"/>
          <w:color w:val="00000A"/>
          <w:sz w:val="22"/>
          <w:szCs w:val="22"/>
        </w:rPr>
      </w:pPr>
      <w:r>
        <w:rPr>
          <w:rFonts w:ascii="Calibri" w:cs="Calibri" w:hAnsi="Calibri"/>
          <w:color w:val="00000A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style32"/>
        <w:spacing w:after="170" w:before="0"/>
        <w:contextualSpacing w:val="false"/>
        <w:rPr>
          <w:rFonts w:ascii="Calibri" w:cs="Calibri" w:hAnsi="Calibri"/>
          <w:color w:val="00000A"/>
          <w:sz w:val="22"/>
          <w:szCs w:val="22"/>
        </w:rPr>
      </w:pPr>
      <w:r>
        <w:rPr>
          <w:rFonts w:ascii="Calibri" w:cs="Calibri" w:hAnsi="Calibri"/>
          <w:color w:val="00000A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  </w:t>
      </w:r>
    </w:p>
    <w:p>
      <w:pPr>
        <w:pStyle w:val="style32"/>
        <w:spacing w:after="170" w:before="0"/>
        <w:contextualSpacing w:val="false"/>
        <w:rPr>
          <w:rFonts w:ascii="Calibri" w:cs="Calibri" w:hAnsi="Calibri"/>
          <w:color w:val="00000A"/>
          <w:sz w:val="22"/>
          <w:szCs w:val="22"/>
        </w:rPr>
      </w:pPr>
      <w:r>
        <w:rPr>
          <w:rFonts w:ascii="Calibri" w:cs="Calibri" w:hAnsi="Calibri"/>
          <w:color w:val="00000A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style32"/>
        <w:rPr>
          <w:rFonts w:ascii="Calibri" w:cs="Calibri" w:hAnsi="Calibri"/>
          <w:color w:val="00000A"/>
          <w:sz w:val="22"/>
          <w:szCs w:val="22"/>
        </w:rPr>
      </w:pPr>
      <w:r>
        <w:rPr>
          <w:rFonts w:ascii="Calibri" w:cs="Calibri" w:hAnsi="Calibri"/>
          <w:color w:val="00000A"/>
          <w:sz w:val="22"/>
          <w:szCs w:val="22"/>
        </w:rPr>
        <w:t xml:space="preserve">9. Jaki jest Pan(i) rodzaj niepełnosprawności: </w:t>
      </w:r>
    </w:p>
    <w:p>
      <w:pPr>
        <w:pStyle w:val="style0"/>
        <w:spacing w:after="0" w:before="0" w:line="100" w:lineRule="atLeast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style31"/>
        <w:numPr>
          <w:ilvl w:val="0"/>
          <w:numId w:val="5"/>
        </w:numPr>
        <w:spacing w:after="7" w:before="0" w:line="100" w:lineRule="atLeast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>
        <w:rPr>
          <w:rFonts w:ascii="Segoe UI Symbol" w:cs="Segoe UI Symbol" w:eastAsia="MS Gothic" w:hAnsi="Segoe UI Symbol"/>
          <w:color w:val="000000"/>
        </w:rPr>
        <w:t>☐</w:t>
      </w:r>
      <w:r>
        <w:rPr>
          <w:rFonts w:cs="Calibri"/>
          <w:color w:val="000000"/>
        </w:rPr>
        <w:t xml:space="preserve">, </w:t>
      </w:r>
    </w:p>
    <w:p>
      <w:pPr>
        <w:pStyle w:val="style31"/>
        <w:numPr>
          <w:ilvl w:val="0"/>
          <w:numId w:val="5"/>
        </w:numPr>
        <w:spacing w:after="7" w:before="0" w:line="100" w:lineRule="atLeast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dysfunkcja narządu wzroku</w:t>
      </w:r>
      <w:r>
        <w:rPr>
          <w:rFonts w:ascii="Segoe UI Symbol" w:cs="Segoe UI Symbol" w:eastAsia="MS Gothic" w:hAnsi="Segoe UI Symbol"/>
          <w:color w:val="000000"/>
        </w:rPr>
        <w:t>☐</w:t>
      </w:r>
      <w:r>
        <w:rPr>
          <w:rFonts w:cs="Calibri"/>
          <w:color w:val="000000"/>
        </w:rPr>
        <w:t xml:space="preserve">, </w:t>
      </w:r>
    </w:p>
    <w:p>
      <w:pPr>
        <w:pStyle w:val="style31"/>
        <w:numPr>
          <w:ilvl w:val="0"/>
          <w:numId w:val="5"/>
        </w:numPr>
        <w:spacing w:after="7" w:before="0" w:line="100" w:lineRule="atLeast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zaburzenia psychiczne</w:t>
      </w:r>
      <w:r>
        <w:rPr>
          <w:rFonts w:ascii="Segoe UI Symbol" w:cs="Segoe UI Symbol" w:eastAsia="MS Gothic" w:hAnsi="Segoe UI Symbol"/>
          <w:color w:val="000000"/>
        </w:rPr>
        <w:t>☐</w:t>
      </w:r>
      <w:r>
        <w:rPr>
          <w:rFonts w:cs="Calibri"/>
          <w:color w:val="000000"/>
        </w:rPr>
        <w:t xml:space="preserve">, </w:t>
      </w:r>
    </w:p>
    <w:p>
      <w:pPr>
        <w:pStyle w:val="style31"/>
        <w:numPr>
          <w:ilvl w:val="0"/>
          <w:numId w:val="5"/>
        </w:numPr>
        <w:spacing w:after="7" w:before="0" w:line="100" w:lineRule="atLeast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dysfunkcje o podłożu neurologicznym</w:t>
      </w:r>
      <w:r>
        <w:rPr>
          <w:rFonts w:ascii="Segoe UI Symbol" w:cs="Segoe UI Symbol" w:eastAsia="MS Gothic" w:hAnsi="Segoe UI Symbol"/>
          <w:color w:val="000000"/>
        </w:rPr>
        <w:t>☐</w:t>
      </w:r>
      <w:r>
        <w:rPr>
          <w:rFonts w:cs="Calibri"/>
          <w:color w:val="000000"/>
        </w:rPr>
        <w:t xml:space="preserve">, </w:t>
      </w:r>
    </w:p>
    <w:p>
      <w:pPr>
        <w:pStyle w:val="style31"/>
        <w:numPr>
          <w:ilvl w:val="0"/>
          <w:numId w:val="5"/>
        </w:numPr>
        <w:spacing w:after="7" w:before="0" w:line="100" w:lineRule="atLeast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dysfunkcja narządu mowy i słuchu</w:t>
      </w:r>
      <w:r>
        <w:rPr>
          <w:rFonts w:ascii="Segoe UI Symbol" w:cs="Segoe UI Symbol" w:eastAsia="MS Gothic" w:hAnsi="Segoe UI Symbol"/>
          <w:color w:val="000000"/>
        </w:rPr>
        <w:t>☐</w:t>
      </w:r>
      <w:r>
        <w:rPr>
          <w:rFonts w:cs="Calibri"/>
          <w:color w:val="000000"/>
        </w:rPr>
        <w:t xml:space="preserve">, </w:t>
      </w:r>
    </w:p>
    <w:p>
      <w:pPr>
        <w:pStyle w:val="style31"/>
        <w:numPr>
          <w:ilvl w:val="0"/>
          <w:numId w:val="5"/>
        </w:numPr>
        <w:spacing w:after="0" w:before="0" w:line="100" w:lineRule="atLeast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pozostałe dysfunkcje, w tym intelektualne</w:t>
      </w:r>
      <w:r>
        <w:rPr>
          <w:rFonts w:ascii="Segoe UI Symbol" w:cs="Segoe UI Symbol" w:eastAsia="MS Gothic" w:hAnsi="Segoe UI Symbol"/>
          <w:color w:val="000000"/>
        </w:rPr>
        <w:t>☐</w:t>
      </w:r>
      <w:r>
        <w:rPr>
          <w:rFonts w:cs="Calibri"/>
          <w:color w:val="000000"/>
        </w:rPr>
        <w:t xml:space="preserve">, </w:t>
      </w:r>
    </w:p>
    <w:p>
      <w:pPr>
        <w:pStyle w:val="style0"/>
        <w:spacing w:after="0" w:before="0" w:line="100" w:lineRule="atLeast"/>
        <w:contextualSpacing w:val="fals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 xml:space="preserve">10. Która z wymienionych niepełnosprawności jest niepełnosprawnością główną: </w:t>
      </w:r>
    </w:p>
    <w:p>
      <w:pPr>
        <w:pStyle w:val="style0"/>
        <w:spacing w:after="0" w:before="0" w:line="100" w:lineRule="atLeast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style0"/>
        <w:spacing w:after="0" w:before="0" w:line="100" w:lineRule="atLeast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 xml:space="preserve">11. Czy porusza się Pan(i): </w:t>
      </w:r>
    </w:p>
    <w:tbl>
      <w:tblPr>
        <w:tblW w:type="dxa" w:w="10466"/>
        <w:jc w:val="left"/>
        <w:tblInd w:type="dxa" w:w="-10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48"/>
        <w:gridCol w:w="2349"/>
        <w:gridCol w:w="2860"/>
        <w:gridCol w:w="2908"/>
      </w:tblGrid>
      <w:tr>
        <w:trPr>
          <w:trHeight w:hRule="atLeast" w:val="182"/>
          <w:cantSplit w:val="false"/>
        </w:trPr>
        <w:tc>
          <w:tcPr>
            <w:tcW w:type="dxa" w:w="234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 domu</w:t>
            </w:r>
            <w:r>
              <w:rPr>
                <w:rFonts w:ascii="Segoe UI Symbol" w:cs="Segoe UI Symbol" w:eastAsia="MS Gothic" w:hAnsi="Segoe UI Symbol"/>
                <w:b/>
                <w:bCs/>
                <w:color w:val="000000"/>
              </w:rPr>
              <w:t>☐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type="dxa" w:w="234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r>
              <w:rPr>
                <w:rFonts w:ascii="Segoe UI Symbol" w:cs="Segoe UI Symbol" w:eastAsia="MS Gothic" w:hAnsi="Segoe UI Symbol"/>
                <w:color w:val="000000"/>
              </w:rPr>
              <w:t>☐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type="dxa" w:w="286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 Symbol" w:cs="Segoe UI Symbol" w:eastAsia="MS Gothic" w:hAnsi="Segoe UI Symbol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r>
              <w:rPr>
                <w:rFonts w:ascii="Segoe UI Symbol" w:cs="Segoe UI Symbol" w:eastAsia="MS Gothic" w:hAnsi="Segoe UI Symbol"/>
                <w:color w:val="000000"/>
              </w:rPr>
              <w:t>☐</w:t>
            </w:r>
          </w:p>
        </w:tc>
        <w:tc>
          <w:tcPr>
            <w:tcW w:type="dxa" w:w="290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r>
              <w:rPr>
                <w:rFonts w:ascii="Segoe UI Symbol" w:cs="Segoe UI Symbol" w:eastAsia="MS Gothic" w:hAnsi="Segoe UI Symbol"/>
                <w:color w:val="000000"/>
              </w:rPr>
              <w:t>☐</w:t>
            </w:r>
            <w:r>
              <w:rPr>
                <w:rFonts w:cs="Calibri"/>
                <w:color w:val="00000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hRule="atLeast" w:val="182"/>
          <w:cantSplit w:val="false"/>
        </w:trPr>
        <w:tc>
          <w:tcPr>
            <w:tcW w:type="dxa" w:w="234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Poza miejscem </w:t>
            </w:r>
            <w:r>
              <w:rPr>
                <w:rFonts w:ascii="Segoe UI Symbol" w:cs="Segoe UI Symbol" w:eastAsia="MS Gothic" w:hAnsi="Segoe UI Symbol"/>
                <w:b/>
                <w:bCs/>
                <w:color w:val="000000"/>
              </w:rPr>
              <w:t>☐</w:t>
            </w:r>
            <w:r>
              <w:rPr>
                <w:rFonts w:cs="Calibri"/>
                <w:b/>
                <w:bCs/>
                <w:color w:val="000000"/>
              </w:rPr>
              <w:t xml:space="preserve"> zamieszkania </w:t>
            </w:r>
          </w:p>
        </w:tc>
        <w:tc>
          <w:tcPr>
            <w:tcW w:type="dxa" w:w="234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r>
              <w:rPr>
                <w:rFonts w:ascii="Segoe UI Symbol" w:cs="Segoe UI Symbol" w:eastAsia="MS Gothic" w:hAnsi="Segoe UI Symbol"/>
                <w:color w:val="000000"/>
              </w:rPr>
              <w:t>☐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type="dxa" w:w="286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 Symbol" w:cs="Segoe UI Symbol" w:eastAsia="MS Gothic" w:hAnsi="Segoe UI Symbol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r>
              <w:rPr>
                <w:rFonts w:ascii="Segoe UI Symbol" w:cs="Segoe UI Symbol" w:eastAsia="MS Gothic" w:hAnsi="Segoe UI Symbol"/>
                <w:color w:val="000000"/>
              </w:rPr>
              <w:t>☐</w:t>
            </w:r>
          </w:p>
        </w:tc>
        <w:tc>
          <w:tcPr>
            <w:tcW w:type="dxa" w:w="290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 Symbol" w:cs="Segoe UI Symbol" w:eastAsia="MS Gothic" w:hAnsi="Segoe UI Symbol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r>
              <w:rPr>
                <w:rFonts w:ascii="Segoe UI Symbol" w:cs="Segoe UI Symbol" w:eastAsia="MS Gothic" w:hAnsi="Segoe UI Symbol"/>
                <w:color w:val="000000"/>
              </w:rPr>
              <w:t>☐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style0"/>
        <w:spacing w:after="252" w:before="0" w:line="360" w:lineRule="auto"/>
        <w:contextualSpacing w:val="false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12. Czy do poruszania się poza miejscem zamieszkania, potrzebne jest czyjeś wsparcie – </w:t>
      </w:r>
      <w:r>
        <w:rPr>
          <w:rFonts w:cs="Calibri"/>
          <w:b/>
          <w:bCs/>
          <w:color w:val="000000"/>
        </w:rPr>
        <w:t>Tak</w:t>
      </w:r>
      <w:r>
        <w:rPr>
          <w:rFonts w:ascii="Segoe UI Symbol" w:cs="Segoe UI Symbol" w:eastAsia="MS Gothic" w:hAnsi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>/Nie</w:t>
      </w:r>
      <w:r>
        <w:rPr>
          <w:rFonts w:ascii="Segoe UI Symbol" w:cs="Segoe UI Symbol" w:eastAsia="MS Gothic" w:hAnsi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style31"/>
        <w:numPr>
          <w:ilvl w:val="0"/>
          <w:numId w:val="3"/>
        </w:numPr>
        <w:spacing w:after="0" w:before="0" w:line="360" w:lineRule="auto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W jakich czynnościach w szczególności wymaga Pan(i) wsparcia? </w:t>
      </w:r>
    </w:p>
    <w:p>
      <w:pPr>
        <w:pStyle w:val="style31"/>
        <w:numPr>
          <w:ilvl w:val="0"/>
          <w:numId w:val="4"/>
        </w:numPr>
        <w:spacing w:after="0" w:before="0" w:line="360" w:lineRule="auto"/>
        <w:contextualSpacing/>
        <w:rPr>
          <w:rFonts w:ascii="Segoe UI Symbol" w:cs="Segoe UI Symbol" w:eastAsia="MS Gothic" w:hAnsi="Segoe UI Symbol"/>
          <w:b/>
          <w:bCs/>
          <w:color w:val="000000"/>
        </w:rPr>
      </w:pPr>
      <w:r>
        <w:rPr>
          <w:rFonts w:cs="Calibri"/>
          <w:color w:val="000000"/>
        </w:rPr>
        <w:t xml:space="preserve">czynności samoobsługowe </w:t>
      </w:r>
      <w:r>
        <w:rPr>
          <w:rFonts w:cs="Calibri"/>
          <w:b/>
          <w:bCs/>
          <w:color w:val="000000"/>
        </w:rPr>
        <w:t>Tak</w:t>
      </w:r>
      <w:r>
        <w:rPr>
          <w:rFonts w:ascii="Segoe UI Symbol" w:cs="Segoe UI Symbol" w:eastAsia="MS Gothic" w:hAnsi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>/Nie</w:t>
      </w:r>
      <w:r>
        <w:rPr>
          <w:rFonts w:ascii="Segoe UI Symbol" w:cs="Segoe UI Symbol" w:eastAsia="MS Gothic" w:hAnsi="Segoe UI Symbol"/>
          <w:b/>
          <w:bCs/>
          <w:color w:val="000000"/>
        </w:rPr>
        <w:t>☐</w:t>
      </w:r>
    </w:p>
    <w:p>
      <w:pPr>
        <w:pStyle w:val="style31"/>
        <w:numPr>
          <w:ilvl w:val="0"/>
          <w:numId w:val="4"/>
        </w:numPr>
        <w:spacing w:after="0" w:before="0" w:line="360" w:lineRule="auto"/>
        <w:contextualSpacing/>
        <w:rPr>
          <w:rFonts w:ascii="Segoe UI Symbol" w:cs="Segoe UI Symbol" w:eastAsia="MS Gothic" w:hAnsi="Segoe UI Symbol"/>
          <w:b/>
          <w:bCs/>
          <w:color w:val="000000"/>
        </w:rPr>
      </w:pPr>
      <w:r>
        <w:rPr>
          <w:rFonts w:cs="Calibri"/>
          <w:color w:val="000000"/>
        </w:rPr>
        <w:t xml:space="preserve">czynności pielęgnacyjne </w:t>
      </w:r>
      <w:r>
        <w:rPr>
          <w:rFonts w:cs="Calibri"/>
          <w:b/>
          <w:bCs/>
          <w:color w:val="000000"/>
        </w:rPr>
        <w:t>Tak</w:t>
      </w:r>
      <w:r>
        <w:rPr>
          <w:rFonts w:ascii="Segoe UI Symbol" w:cs="Segoe UI Symbol" w:eastAsia="MS Gothic" w:hAnsi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>/Nie</w:t>
      </w:r>
      <w:r>
        <w:rPr>
          <w:rFonts w:ascii="Segoe UI Symbol" w:cs="Segoe UI Symbol" w:eastAsia="MS Gothic" w:hAnsi="Segoe UI Symbol"/>
          <w:b/>
          <w:bCs/>
          <w:color w:val="000000"/>
        </w:rPr>
        <w:t>☐</w:t>
      </w:r>
    </w:p>
    <w:p>
      <w:pPr>
        <w:pStyle w:val="style31"/>
        <w:numPr>
          <w:ilvl w:val="0"/>
          <w:numId w:val="4"/>
        </w:numPr>
        <w:spacing w:after="0" w:before="0" w:line="360" w:lineRule="auto"/>
        <w:contextualSpacing/>
        <w:rPr>
          <w:rFonts w:ascii="Segoe UI Symbol" w:cs="Segoe UI Symbol" w:eastAsia="MS Gothic" w:hAnsi="Segoe UI Symbol"/>
          <w:b/>
          <w:bCs/>
          <w:color w:val="000000"/>
        </w:rPr>
      </w:pPr>
      <w:r>
        <w:rPr>
          <w:rFonts w:cs="Calibri"/>
          <w:color w:val="000000"/>
        </w:rPr>
        <w:t xml:space="preserve">w prowadzeniu gospodarstwa domowego i wypełniania ról społecznych </w:t>
      </w:r>
      <w:r>
        <w:rPr>
          <w:rFonts w:cs="Calibri"/>
          <w:b/>
          <w:bCs/>
          <w:color w:val="000000"/>
        </w:rPr>
        <w:t>Tak</w:t>
      </w:r>
      <w:r>
        <w:rPr>
          <w:rFonts w:ascii="Segoe UI Symbol" w:cs="Segoe UI Symbol" w:eastAsia="MS Gothic" w:hAnsi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>/Nie</w:t>
      </w:r>
      <w:r>
        <w:rPr>
          <w:rFonts w:ascii="Segoe UI Symbol" w:cs="Segoe UI Symbol" w:eastAsia="MS Gothic" w:hAnsi="Segoe UI Symbol"/>
          <w:b/>
          <w:bCs/>
          <w:color w:val="000000"/>
        </w:rPr>
        <w:t>☐</w:t>
      </w:r>
    </w:p>
    <w:p>
      <w:pPr>
        <w:pStyle w:val="style31"/>
        <w:numPr>
          <w:ilvl w:val="0"/>
          <w:numId w:val="4"/>
        </w:numPr>
        <w:spacing w:after="0" w:before="0" w:line="360" w:lineRule="auto"/>
        <w:contextualSpacing/>
        <w:rPr>
          <w:rFonts w:ascii="Segoe UI Symbol" w:cs="Segoe UI Symbol" w:eastAsia="MS Gothic" w:hAnsi="Segoe UI Symbol"/>
          <w:b/>
          <w:bCs/>
          <w:color w:val="000000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/>
          <w:b/>
          <w:bCs/>
          <w:color w:val="000000"/>
        </w:rPr>
        <w:t>Tak</w:t>
      </w:r>
      <w:r>
        <w:rPr>
          <w:rFonts w:ascii="Segoe UI Symbol" w:cs="Segoe UI Symbol" w:eastAsia="MS Gothic" w:hAnsi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>/Nie</w:t>
      </w:r>
      <w:r>
        <w:rPr>
          <w:rFonts w:ascii="Segoe UI Symbol" w:cs="Segoe UI Symbol" w:eastAsia="MS Gothic" w:hAnsi="Segoe UI Symbol"/>
          <w:b/>
          <w:bCs/>
          <w:color w:val="000000"/>
        </w:rPr>
        <w:t>☐</w:t>
      </w:r>
    </w:p>
    <w:p>
      <w:pPr>
        <w:pStyle w:val="style31"/>
        <w:numPr>
          <w:ilvl w:val="0"/>
          <w:numId w:val="4"/>
        </w:numPr>
        <w:spacing w:after="0" w:before="0" w:line="360" w:lineRule="auto"/>
        <w:contextualSpacing/>
        <w:rPr>
          <w:rFonts w:ascii="Segoe UI Symbol" w:cs="Segoe UI Symbol" w:eastAsia="MS Gothic" w:hAnsi="Segoe UI Symbol"/>
          <w:b/>
          <w:bCs/>
          <w:color w:val="000000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/>
          <w:b/>
          <w:bCs/>
          <w:color w:val="000000"/>
        </w:rPr>
        <w:t>Tak</w:t>
      </w:r>
      <w:r>
        <w:rPr>
          <w:rFonts w:ascii="Segoe UI Symbol" w:cs="Segoe UI Symbol" w:eastAsia="MS Gothic" w:hAnsi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>/Nie</w:t>
      </w:r>
      <w:r>
        <w:rPr>
          <w:rFonts w:ascii="Segoe UI Symbol" w:cs="Segoe UI Symbol" w:eastAsia="MS Gothic" w:hAnsi="Segoe UI Symbol"/>
          <w:b/>
          <w:bCs/>
          <w:color w:val="000000"/>
        </w:rPr>
        <w:t>☐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 xml:space="preserve">2. Jakie trudności/ przeszkody napotyka Pan(i) w miejscu zamieszkania? 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 xml:space="preserve">Prosimy o określenie cech asystenta, który Pana(i) zdaniem byłby najbardziej odpowiedni: 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4. W jakich czynnościach mógłby pomóc Panu/Pani asystent? Czego Pan(i) od niego oczekuje?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 xml:space="preserve">5. W jakich godzinach/porach dnia/w jakich dniach potrzebne będzie wsparcie? 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 xml:space="preserve">6. Ile godzin wsparcia miesięcznie będzie Panu(i) potrzebne? 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360" w:before="0" w:line="360" w:lineRule="auto"/>
        <w:contextualSpacing w:val="false"/>
        <w:rPr>
          <w:rFonts w:ascii="Segoe UI Symbol" w:cs="Segoe UI Symbol" w:eastAsia="MS Gothic" w:hAnsi="Segoe UI Symbol"/>
          <w:b/>
          <w:bCs/>
          <w:color w:val="000000"/>
        </w:rPr>
      </w:pPr>
      <w:r>
        <w:rPr>
          <w:rFonts w:cs="Calibri"/>
          <w:color w:val="000000"/>
        </w:rPr>
        <w:t xml:space="preserve">7. Czy jest Pan (i) w stanie/czuje się kompetentna, aby przeszkolić asystenta do wykonywania dla Pani (i) usług asystencji osobistej? </w:t>
      </w:r>
      <w:r>
        <w:rPr>
          <w:rFonts w:cs="Calibri"/>
          <w:b/>
          <w:bCs/>
          <w:color w:val="000000"/>
        </w:rPr>
        <w:t>Tak</w:t>
      </w:r>
      <w:r>
        <w:rPr>
          <w:rFonts w:ascii="Segoe UI Symbol" w:cs="Segoe UI Symbol" w:eastAsia="MS Gothic" w:hAnsi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>/Nie</w:t>
      </w:r>
      <w:r>
        <w:rPr>
          <w:rFonts w:ascii="Segoe UI Symbol" w:cs="Segoe UI Symbol" w:eastAsia="MS Gothic" w:hAnsi="Segoe UI Symbol"/>
          <w:b/>
          <w:bCs/>
          <w:color w:val="000000"/>
        </w:rPr>
        <w:t>☐</w:t>
      </w:r>
    </w:p>
    <w:p>
      <w:pPr>
        <w:pStyle w:val="style0"/>
        <w:spacing w:after="0" w:before="0" w:line="360" w:lineRule="auto"/>
        <w:contextualSpacing w:val="fals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style31"/>
        <w:numPr>
          <w:ilvl w:val="0"/>
          <w:numId w:val="1"/>
        </w:numPr>
        <w:spacing w:after="0" w:before="0" w:line="360" w:lineRule="auto"/>
        <w:ind w:hanging="360" w:left="360" w:right="0"/>
        <w:contextualSpacing/>
        <w:rPr>
          <w:rFonts w:ascii="Segoe UI Symbol" w:cs="Segoe UI Symbol" w:eastAsia="MS Gothic" w:hAnsi="Segoe UI Symbol"/>
          <w:b/>
          <w:bCs/>
          <w:color w:val="000000"/>
        </w:rPr>
      </w:pPr>
      <w:r>
        <w:rPr>
          <w:rFonts w:cs="Calibri"/>
          <w:color w:val="000000"/>
        </w:rPr>
        <w:t xml:space="preserve">Czy do tej pory korzystał(a) Pan(i) z innych form wsparcia? </w:t>
      </w:r>
      <w:r>
        <w:rPr>
          <w:rFonts w:cs="Calibri"/>
          <w:b/>
          <w:bCs/>
          <w:color w:val="000000"/>
        </w:rPr>
        <w:t>Tak</w:t>
      </w:r>
      <w:r>
        <w:rPr>
          <w:rFonts w:ascii="Segoe UI Symbol" w:cs="Segoe UI Symbol" w:eastAsia="MS Gothic" w:hAnsi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>/Nie</w:t>
      </w:r>
      <w:r>
        <w:rPr>
          <w:rFonts w:ascii="Segoe UI Symbol" w:cs="Segoe UI Symbol" w:eastAsia="MS Gothic" w:hAnsi="Segoe UI Symbol"/>
          <w:b/>
          <w:bCs/>
          <w:color w:val="000000"/>
        </w:rPr>
        <w:t>☐</w:t>
      </w:r>
    </w:p>
    <w:p>
      <w:pPr>
        <w:pStyle w:val="style31"/>
        <w:numPr>
          <w:ilvl w:val="0"/>
          <w:numId w:val="1"/>
        </w:numPr>
        <w:spacing w:after="0" w:before="0" w:line="360" w:lineRule="auto"/>
        <w:ind w:hanging="360" w:left="360" w:right="0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Jeśli tak, to proszę wskazać, z jakich i przez kogo realizowanych: </w:t>
      </w:r>
    </w:p>
    <w:p>
      <w:pPr>
        <w:pStyle w:val="style0"/>
        <w:spacing w:after="0" w:before="0" w:line="360" w:lineRule="auto"/>
        <w:contextualSpacing w:val="false"/>
        <w:jc w:val="both"/>
        <w:rPr>
          <w:rFonts w:cs="Calibri"/>
          <w:b/>
          <w:bCs/>
          <w:iCs/>
          <w:color w:val="000000"/>
        </w:rPr>
      </w:pPr>
      <w:r>
        <w:rPr>
          <w:rFonts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after="0" w:before="0" w:line="360" w:lineRule="auto"/>
        <w:contextualSpacing w:val="fals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style0"/>
        <w:spacing w:line="360" w:lineRule="auto"/>
        <w:rPr>
          <w:rFonts w:cs="Calibri"/>
          <w:b/>
        </w:rPr>
      </w:pPr>
      <w:r>
        <w:rPr>
          <w:rFonts w:cs="Calibri"/>
          <w:b/>
        </w:rPr>
        <w:t>V. Oświadczenia:</w:t>
      </w:r>
    </w:p>
    <w:p>
      <w:pPr>
        <w:pStyle w:val="style31"/>
        <w:numPr>
          <w:ilvl w:val="0"/>
          <w:numId w:val="2"/>
        </w:numPr>
        <w:spacing w:line="360" w:lineRule="auto"/>
        <w:rPr>
          <w:rFonts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style31"/>
        <w:spacing w:line="360" w:lineRule="auto"/>
        <w:rPr>
          <w:rFonts w:cs="Calibri"/>
        </w:rPr>
      </w:pPr>
      <w:r>
        <w:rPr>
          <w:rFonts w:cs="Calibri"/>
        </w:rPr>
      </w:r>
    </w:p>
    <w:p>
      <w:pPr>
        <w:pStyle w:val="style31"/>
        <w:numPr>
          <w:ilvl w:val="0"/>
          <w:numId w:val="2"/>
        </w:numPr>
        <w:spacing w:line="360" w:lineRule="auto"/>
        <w:rPr>
          <w:rFonts w:cs="Calibri"/>
        </w:rPr>
      </w:pPr>
      <w:r>
        <w:rPr>
          <w:rFonts w:cs="Calibri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Urz. UE. L. 119, z 04.05.2016, str. 1, z późn. zm.) oraz ustawą z dnia 10 maja 2018 r. o ochronie danych osobowych (Dz. U. z 2019 r. poz. 1781). </w:t>
      </w:r>
    </w:p>
    <w:p>
      <w:pPr>
        <w:pStyle w:val="style31"/>
        <w:spacing w:line="360" w:lineRule="auto"/>
        <w:rPr>
          <w:rFonts w:cs="Calibri"/>
        </w:rPr>
      </w:pPr>
      <w:r>
        <w:rPr>
          <w:rFonts w:cs="Calibri"/>
        </w:rPr>
      </w:r>
    </w:p>
    <w:p>
      <w:pPr>
        <w:pStyle w:val="style31"/>
        <w:numPr>
          <w:ilvl w:val="0"/>
          <w:numId w:val="2"/>
        </w:numPr>
        <w:spacing w:line="360" w:lineRule="auto"/>
        <w:rPr>
          <w:rFonts w:cs="Calibri"/>
        </w:rPr>
      </w:pPr>
      <w:r>
        <w:rPr>
          <w:rFonts w:cs="Calibri"/>
        </w:rPr>
        <w:t xml:space="preserve">Oświadczam, że zapoznałem/łam się (zostałem/łam zapoznany/a) z treścią Programu „Asystent osobisty osoby niepełnosprawnej” – edycja 2022. </w:t>
      </w:r>
    </w:p>
    <w:p>
      <w:pPr>
        <w:pStyle w:val="style0"/>
        <w:spacing w:line="360" w:lineRule="auto"/>
        <w:rPr>
          <w:rFonts w:cs="Calibri"/>
        </w:rPr>
      </w:pPr>
      <w:r>
        <w:rPr>
          <w:rFonts w:cs="Calibri"/>
        </w:rPr>
        <w:t>Miejscowość ………………………………., data ………………………..</w:t>
      </w:r>
    </w:p>
    <w:p>
      <w:pPr>
        <w:pStyle w:val="style0"/>
        <w:spacing w:after="0" w:before="0" w:line="360" w:lineRule="auto"/>
        <w:contextualSpacing w:val="false"/>
        <w:rPr>
          <w:rFonts w:cs="Calibri"/>
        </w:rPr>
      </w:pPr>
      <w:r>
        <w:rPr>
          <w:rFonts w:cs="Calibri"/>
        </w:rPr>
        <w:t>..…………………………………………………………………………………….</w:t>
      </w:r>
    </w:p>
    <w:p>
      <w:pPr>
        <w:pStyle w:val="style0"/>
        <w:spacing w:after="360" w:before="0" w:line="360" w:lineRule="auto"/>
        <w:contextualSpacing w:val="false"/>
        <w:rPr>
          <w:rFonts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style0"/>
        <w:spacing w:line="360" w:lineRule="auto"/>
        <w:rPr>
          <w:rFonts w:cs="Calibri"/>
        </w:rPr>
      </w:pPr>
      <w:r>
        <w:rPr>
          <w:rFonts w:cs="Calibri"/>
        </w:rPr>
      </w:r>
    </w:p>
    <w:p>
      <w:pPr>
        <w:pStyle w:val="style0"/>
        <w:spacing w:line="360" w:lineRule="auto"/>
        <w:rPr>
          <w:rFonts w:cs="Calibri"/>
        </w:rPr>
      </w:pPr>
      <w:r>
        <w:rPr>
          <w:rFonts w:cs="Calibri"/>
        </w:rPr>
        <w:t>Potwierdzam uprawnienie do korzystania z usług asystenta osobistego osoby niepełnosprawnej.</w:t>
      </w:r>
    </w:p>
    <w:p>
      <w:pPr>
        <w:pStyle w:val="style0"/>
        <w:spacing w:after="160" w:before="480"/>
        <w:contextualSpacing w:val="false"/>
        <w:jc w:val="both"/>
        <w:rPr>
          <w:rFonts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style0"/>
        <w:spacing w:after="480" w:before="0"/>
        <w:contextualSpacing w:val="false"/>
        <w:jc w:val="both"/>
        <w:rPr>
          <w:rFonts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style0"/>
        <w:spacing w:line="360" w:lineRule="auto"/>
        <w:rPr>
          <w:rFonts w:cs="Calibri"/>
        </w:rPr>
      </w:pPr>
      <w:r>
        <w:rPr>
          <w:rFonts w:cs="Calibri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>
      <w:pPr>
        <w:pStyle w:val="style0"/>
        <w:rPr/>
      </w:pPr>
      <w:r>
        <w:rPr/>
      </w:r>
    </w:p>
    <w:sectPr>
      <w:footerReference r:id="rId3" w:type="default"/>
      <w:type w:val="nextPage"/>
      <w:pgSz w:h="16838" w:w="11906"/>
      <w:pgMar w:bottom="765" w:footer="708" w:gutter="0" w:header="0" w:left="720" w:right="720" w:top="28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34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4">
    <w:lvl w:ilvl="0">
      <w:start w:val="1"/>
      <w:numFmt w:val="decimal"/>
      <w:lvlText w:val="%1)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5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character">
    <w:name w:val="Placeholder Text"/>
    <w:basedOn w:val="style15"/>
    <w:next w:val="style18"/>
    <w:rPr>
      <w:color w:val="808080"/>
    </w:rPr>
  </w:style>
  <w:style w:styleId="style19" w:type="character">
    <w:name w:val="Tekst dymka Znak"/>
    <w:basedOn w:val="style15"/>
    <w:next w:val="style19"/>
    <w:rPr>
      <w:rFonts w:ascii="Segoe UI" w:cs="Segoe UI" w:hAnsi="Segoe UI"/>
      <w:sz w:val="18"/>
      <w:szCs w:val="18"/>
    </w:rPr>
  </w:style>
  <w:style w:styleId="style20" w:type="character">
    <w:name w:val="annotation reference"/>
    <w:basedOn w:val="style15"/>
    <w:next w:val="style20"/>
    <w:rPr>
      <w:sz w:val="16"/>
      <w:szCs w:val="16"/>
    </w:rPr>
  </w:style>
  <w:style w:styleId="style21" w:type="character">
    <w:name w:val="Tekst komentarza Znak"/>
    <w:basedOn w:val="style15"/>
    <w:next w:val="style21"/>
    <w:rPr>
      <w:sz w:val="20"/>
      <w:szCs w:val="20"/>
    </w:rPr>
  </w:style>
  <w:style w:styleId="style22" w:type="character">
    <w:name w:val="Temat komentarza Znak"/>
    <w:basedOn w:val="style21"/>
    <w:next w:val="style22"/>
    <w:rPr>
      <w:b/>
      <w:bCs/>
      <w:sz w:val="20"/>
      <w:szCs w:val="20"/>
    </w:rPr>
  </w:style>
  <w:style w:styleId="style23" w:type="character">
    <w:name w:val="ListLabel 1"/>
    <w:next w:val="style23"/>
    <w:rPr>
      <w:rFonts w:cs="Calibri"/>
    </w:rPr>
  </w:style>
  <w:style w:styleId="style24" w:type="character">
    <w:name w:val="ListLabel 2"/>
    <w:next w:val="style24"/>
    <w:rPr>
      <w:rFonts w:cs="Courier New"/>
    </w:rPr>
  </w:style>
  <w:style w:styleId="style25" w:type="character">
    <w:name w:val="ListLabel 3"/>
    <w:next w:val="style25"/>
    <w:rPr>
      <w:b w:val="false"/>
    </w:rPr>
  </w:style>
  <w:style w:styleId="style26" w:type="paragraph">
    <w:name w:val="Nagłówek"/>
    <w:basedOn w:val="style0"/>
    <w:next w:val="style27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7" w:type="paragraph">
    <w:name w:val="Treść tekstu"/>
    <w:basedOn w:val="style0"/>
    <w:next w:val="style27"/>
    <w:pPr>
      <w:spacing w:after="120" w:before="0"/>
      <w:contextualSpacing w:val="false"/>
    </w:pPr>
    <w:rPr/>
  </w:style>
  <w:style w:styleId="style28" w:type="paragraph">
    <w:name w:val="Lista"/>
    <w:basedOn w:val="style27"/>
    <w:next w:val="style28"/>
    <w:pPr/>
    <w:rPr>
      <w:rFonts w:cs="Arial"/>
    </w:rPr>
  </w:style>
  <w:style w:styleId="style29" w:type="paragraph">
    <w:name w:val="Podpis"/>
    <w:basedOn w:val="style0"/>
    <w:next w:val="style2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0" w:type="paragraph">
    <w:name w:val="Indeks"/>
    <w:basedOn w:val="style0"/>
    <w:next w:val="style30"/>
    <w:pPr>
      <w:suppressLineNumbers/>
    </w:pPr>
    <w:rPr>
      <w:rFonts w:cs="Arial"/>
    </w:rPr>
  </w:style>
  <w:style w:styleId="style31" w:type="paragraph">
    <w:name w:val="List Paragraph"/>
    <w:basedOn w:val="style0"/>
    <w:next w:val="style31"/>
    <w:pPr>
      <w:spacing w:after="160" w:before="0"/>
      <w:ind w:hanging="0" w:left="720" w:right="0"/>
      <w:contextualSpacing/>
    </w:pPr>
    <w:rPr/>
  </w:style>
  <w:style w:styleId="style32" w:type="paragraph">
    <w:name w:val="Default"/>
    <w:next w:val="style32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SimSun" w:hAnsi="Times New Roman"/>
      <w:color w:val="000000"/>
      <w:sz w:val="24"/>
      <w:szCs w:val="24"/>
      <w:lang w:bidi="ar-SA" w:eastAsia="en-US" w:val="pl-PL"/>
    </w:rPr>
  </w:style>
  <w:style w:styleId="style33" w:type="paragraph">
    <w:name w:val="Główka"/>
    <w:basedOn w:val="style0"/>
    <w:next w:val="style33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4" w:type="paragraph">
    <w:name w:val="Stopka"/>
    <w:basedOn w:val="style0"/>
    <w:next w:val="style34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5" w:type="paragraph">
    <w:name w:val="Balloon Text"/>
    <w:basedOn w:val="style0"/>
    <w:next w:val="style35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36" w:type="paragraph">
    <w:name w:val="annotation text"/>
    <w:basedOn w:val="style0"/>
    <w:next w:val="style36"/>
    <w:pPr>
      <w:spacing w:line="100" w:lineRule="atLeast"/>
    </w:pPr>
    <w:rPr>
      <w:sz w:val="20"/>
      <w:szCs w:val="20"/>
    </w:rPr>
  </w:style>
  <w:style w:styleId="style37" w:type="paragraph">
    <w:name w:val="annotation subject"/>
    <w:basedOn w:val="style36"/>
    <w:next w:val="style37"/>
    <w:pPr/>
    <w:rPr>
      <w:b/>
      <w:bCs/>
    </w:rPr>
  </w:style>
  <w:style w:styleId="style38" w:type="paragraph">
    <w:name w:val="Zawartość ramki"/>
    <w:basedOn w:val="style0"/>
    <w:next w:val="style3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2022-01-20T13:42:00Z</dcterms:created>
  <dc:creator>Anna Kuczyńska;Elżbieta Cieślak</dc:creator>
  <cp:lastModifiedBy>Marta Rozmus</cp:lastModifiedBy>
  <dcterms:modified xsi:type="dcterms:W3CDTF">2022-01-25T12:03:00Z</dcterms:modified>
  <cp:revision>6</cp:revision>
  <dc:title>Karta zgłoszenia do Programu</dc:title>
</cp:coreProperties>
</file>